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93C971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台式机电脑接线示意图</w:t>
      </w:r>
    </w:p>
    <w:p w14:paraId="25F97E63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0238576A"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显示器组装说明</w:t>
      </w:r>
    </w:p>
    <w:p w14:paraId="7374A0D7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显示器需要连接的一般有显示屏底座、电源线、视频线（HDMI视频线）组成。</w:t>
      </w:r>
    </w:p>
    <w:p w14:paraId="0D976D25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由于各品牌显示屏组装方式不一，显示屏和底座的组装请见显示器说明书。</w:t>
      </w:r>
    </w:p>
    <w:p w14:paraId="0BA2768B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（1）先连接把电源线插入电源接口：</w:t>
      </w:r>
    </w:p>
    <w:p w14:paraId="6F357920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17145</wp:posOffset>
            </wp:positionV>
            <wp:extent cx="2787015" cy="2364740"/>
            <wp:effectExtent l="0" t="0" r="13335" b="165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43815</wp:posOffset>
            </wp:positionV>
            <wp:extent cx="3360420" cy="2336165"/>
            <wp:effectExtent l="0" t="0" r="1143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（2）再把视频线接入视频接口（通常为HDMI接口）：</w:t>
      </w:r>
    </w:p>
    <w:p w14:paraId="77374BC9">
      <w:pPr>
        <w:widowControl w:val="0"/>
        <w:numPr>
          <w:numId w:val="0"/>
        </w:numPr>
        <w:jc w:val="both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113665</wp:posOffset>
            </wp:positionV>
            <wp:extent cx="2887980" cy="2949575"/>
            <wp:effectExtent l="0" t="0" r="7620" b="317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66040</wp:posOffset>
            </wp:positionV>
            <wp:extent cx="3115945" cy="2992755"/>
            <wp:effectExtent l="0" t="0" r="8255" b="171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46DD6">
      <w:pPr>
        <w:widowControl w:val="0"/>
        <w:numPr>
          <w:numId w:val="0"/>
        </w:numPr>
        <w:jc w:val="both"/>
      </w:pPr>
    </w:p>
    <w:p w14:paraId="1068FE64">
      <w:pPr>
        <w:widowControl w:val="0"/>
        <w:numPr>
          <w:numId w:val="0"/>
        </w:numPr>
        <w:jc w:val="both"/>
      </w:pPr>
    </w:p>
    <w:p w14:paraId="0FACD35F">
      <w:pPr>
        <w:widowControl w:val="0"/>
        <w:numPr>
          <w:numId w:val="0"/>
        </w:numPr>
        <w:jc w:val="both"/>
      </w:pPr>
    </w:p>
    <w:p w14:paraId="3EB54D3B">
      <w:pPr>
        <w:widowControl w:val="0"/>
        <w:numPr>
          <w:numId w:val="0"/>
        </w:numPr>
        <w:jc w:val="both"/>
      </w:pPr>
    </w:p>
    <w:p w14:paraId="213FAED7">
      <w:pPr>
        <w:widowControl w:val="0"/>
        <w:numPr>
          <w:numId w:val="0"/>
        </w:numPr>
        <w:jc w:val="both"/>
      </w:pPr>
    </w:p>
    <w:p w14:paraId="3A7492AB">
      <w:pPr>
        <w:widowControl w:val="0"/>
        <w:numPr>
          <w:numId w:val="0"/>
        </w:numPr>
        <w:jc w:val="both"/>
      </w:pPr>
    </w:p>
    <w:p w14:paraId="07BEE97C">
      <w:pPr>
        <w:widowControl w:val="0"/>
        <w:numPr>
          <w:numId w:val="0"/>
        </w:numPr>
        <w:jc w:val="both"/>
      </w:pPr>
    </w:p>
    <w:p w14:paraId="0E278BB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电脑台式主机组装说明</w:t>
      </w:r>
    </w:p>
    <w:p w14:paraId="3814200A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电脑主机需要连接的一般有电源线、键盘、鼠标、网线（或无线网卡）等。</w:t>
      </w:r>
    </w:p>
    <w:p w14:paraId="30B60AB4"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详细接口说明见主机背板图：</w:t>
      </w:r>
    </w:p>
    <w:p w14:paraId="5A144A75"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3638550" cy="75438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BFBB8A"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音频线接口用于连接耳机和麦克风，接口附近一般会有图标区分接音箱（耳机）和麦克风。</w:t>
      </w:r>
    </w:p>
    <w:p w14:paraId="411335C6">
      <w:pPr>
        <w:widowControl w:val="0"/>
        <w:numPr>
          <w:ilvl w:val="0"/>
          <w:numId w:val="2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视频线接口用于连接显示器的视频线（一般为HDMI接口）。</w:t>
      </w:r>
    </w:p>
    <w:p w14:paraId="643CD1C6">
      <w:pPr>
        <w:widowControl w:val="0"/>
        <w:numPr>
          <w:ilvl w:val="0"/>
          <w:numId w:val="2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USB接口用于连接鼠标和键盘。</w:t>
      </w:r>
    </w:p>
    <w:p w14:paraId="0301134B">
      <w:pPr>
        <w:widowControl w:val="0"/>
        <w:numPr>
          <w:ilvl w:val="0"/>
          <w:numId w:val="2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网线接口用于连接网线。</w:t>
      </w:r>
    </w:p>
    <w:p w14:paraId="6CB33FEA">
      <w:pPr>
        <w:widowControl w:val="0"/>
        <w:numPr>
          <w:ilvl w:val="0"/>
          <w:numId w:val="2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电源接口用于连接电源线。</w:t>
      </w:r>
    </w:p>
    <w:p w14:paraId="044B56B6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43218988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5B9560B5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11DF5507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72C3265B"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 w14:paraId="50F7CBC0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 w14:paraId="445A7164"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注：如需连接无线网卡，请插入USB接口。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098E44"/>
    <w:multiLevelType w:val="singleLevel"/>
    <w:tmpl w:val="1D098E4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079DD5E"/>
    <w:multiLevelType w:val="singleLevel"/>
    <w:tmpl w:val="2079DD5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yZDBhYTZjZjc4ZDg2MDMzYTU5OGVlMzBjZmVlODUifQ=="/>
  </w:docVars>
  <w:rsids>
    <w:rsidRoot w:val="6D987230"/>
    <w:rsid w:val="6D987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134</Words>
  <Characters>140</Characters>
  <Lines>0</Lines>
  <Paragraphs>0</Paragraphs>
  <TotalTime>58</TotalTime>
  <ScaleCrop>false</ScaleCrop>
  <LinksUpToDate>false</LinksUpToDate>
  <CharactersWithSpaces>140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2024-08-06T07:11:00Z</dcterms:created>
  <dc:creator>丁唯</dc:creator>
  <cp:lastModifiedBy>丁唯</cp:lastModifiedBy>
  <dcterms:modified xsi:type="dcterms:W3CDTF">2024-08-06T08:10:33Z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AFE61243941C4312A3F68B5EBD7C96C8_11</vt:lpwstr>
  </property>
</Properties>
</file>