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B1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4"/>
          <w:szCs w:val="44"/>
          <w:lang w:val="en-US" w:eastAsia="zh-CN"/>
        </w:rPr>
        <w:t>习近平：完整准确全面贯彻新时代党的治疆方略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 xml:space="preserve"> 努力建设团结和谐、繁荣富裕、文明进步、</w:t>
      </w:r>
    </w:p>
    <w:p w14:paraId="3CF6E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安居乐业、生态良好的社会主义现代化新疆</w:t>
      </w:r>
    </w:p>
    <w:bookmarkEnd w:id="0"/>
    <w:p w14:paraId="12D4DF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0" w:lineRule="exact"/>
        <w:textAlignment w:val="auto"/>
        <w:rPr>
          <w:rFonts w:hint="eastAsia"/>
        </w:rPr>
      </w:pPr>
    </w:p>
    <w:p w14:paraId="4FCFDDB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0" w:lineRule="exact"/>
        <w:textAlignment w:val="auto"/>
        <w:rPr>
          <w:rFonts w:hint="eastAsia"/>
        </w:rPr>
      </w:pPr>
      <w:r>
        <w:rPr>
          <w:rFonts w:hint="eastAsia"/>
        </w:rPr>
        <w:t>新华社乌鲁木齐9月24日电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率中央代表团出席新疆维吾尔自治区成立70周年庆祝活动的中共中央总书记、国家主席、中央军委主席习近平，24日听取新疆维吾尔自治区党委和政府工作汇报。他强调，新疆要完整准确全面贯彻新时代党的治疆方略，坚持稳中求进工作总基调，统筹发展和安全，牢牢扭住社会稳定和长治久安工作总目标，紧紧围绕铸牢中华民族共同体意识、推进中华民族共同体建设，锚定中央赋予的“五大战略定位”，凝心聚力、久久为功，努力建设团结和谐、繁荣富裕、文明进步、安居乐业、生态良好的社会主义现代化新疆。</w:t>
      </w:r>
    </w:p>
    <w:p w14:paraId="369B50D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0" w:lineRule="exact"/>
        <w:textAlignment w:val="auto"/>
        <w:rPr>
          <w:rFonts w:hint="eastAsia"/>
        </w:rPr>
      </w:pPr>
      <w:r>
        <w:rPr>
          <w:rFonts w:hint="eastAsia"/>
        </w:rPr>
        <w:t>习近平指出，新疆维吾尔自治区成立70年来，在党中央坚强领导和全国人民大力支持下，自治区党委和政府团结带领全区各族干部群众坚定维护国家统一、民族团结、社会稳定，持续推动经济社会发展，新疆面貌发生翻天覆地的变化，同全国各地一道如期全面建成小康社会、迈上全面建设社会主义现代化国家新征程。他代表党中央，向新疆各族干部群众表示热烈祝贺、致以诚挚问候！</w:t>
      </w:r>
    </w:p>
    <w:p w14:paraId="2B38B4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0" w:lineRule="exact"/>
        <w:textAlignment w:val="auto"/>
        <w:rPr>
          <w:rFonts w:hint="eastAsia"/>
        </w:rPr>
      </w:pPr>
      <w:r>
        <w:rPr>
          <w:rFonts w:hint="eastAsia"/>
        </w:rPr>
        <w:t>习近平强调，要立足资源禀赋和产业基础，积极探索符合新疆特点的高质量发展路子。坚持发展特色优势产业，培育有竞争力的产业集群。加强科技创新和产业创新深度融合，因地制宜发展新质生产力。强化文旅融合，促进文化旅游业发展。加强生态系统保护和修复，推动经济社会发展全面绿色转型。加快推进丝绸之路经济带核心区建设，在促进国内国际双循环中发挥更大作用。把保障和改善民生放在优先位置，巩固拓展脱贫攻坚成果，大力发展社会事业，让各族群众广泛参与发展进程、共享发展成果。</w:t>
      </w:r>
    </w:p>
    <w:p w14:paraId="71386D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0" w:lineRule="exact"/>
        <w:textAlignment w:val="auto"/>
        <w:rPr>
          <w:rFonts w:hint="eastAsia"/>
        </w:rPr>
      </w:pPr>
      <w:r>
        <w:rPr>
          <w:rFonts w:hint="eastAsia"/>
        </w:rPr>
        <w:t>习近平指出，要全力维护新疆社会大局稳定。坚持抓基层、强基础、固根本，筑牢反恐维稳的人民防线。铸牢中华民族共同体意识、推进中华民族共同体建设，推进我国宗教中国化，加强文化润疆、注重以文化人，引导各族干部群众树立正确的国家观、历史观、民族观、文化观、宗教观。</w:t>
      </w:r>
    </w:p>
    <w:p w14:paraId="0F5767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0" w:lineRule="exact"/>
        <w:textAlignment w:val="auto"/>
        <w:rPr>
          <w:rFonts w:hint="eastAsia"/>
        </w:rPr>
      </w:pPr>
      <w:r>
        <w:rPr>
          <w:rFonts w:hint="eastAsia"/>
        </w:rPr>
        <w:t>习近平强调，加强党的领导和党的建设是推进新疆现代化建设的根本保证。要持续加强理论武装，用新时代中国特色社会主义思想凝心铸魂。把保稳定、促发展作为培养锻炼干部的大课堂，让广大干部在实践中磨炼不畏艰险、攻坚克难的意志，增强团结服务群众、驾驭复杂局面的本领。全面建强基层组织，增强基层党组织政治功能和组织功能。巩固深入贯彻中央八项规定精神学习教育成果，健全正风肃纪反腐长效机制，营造风清气正的政治生态。</w:t>
      </w:r>
    </w:p>
    <w:p w14:paraId="6C61AD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0" w:lineRule="exact"/>
        <w:textAlignment w:val="auto"/>
        <w:rPr>
          <w:rFonts w:hint="eastAsia"/>
        </w:rPr>
      </w:pPr>
      <w:r>
        <w:rPr>
          <w:rFonts w:hint="eastAsia"/>
        </w:rPr>
        <w:t>习近平指出，兵团是实现党中央关于新疆工作总目标的重要战略力量。要深化兵团改革，探索符合兵团实际、彰显兵团特色的高质量发展之路。</w:t>
      </w:r>
    </w:p>
    <w:p w14:paraId="6E7865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0" w:lineRule="exact"/>
        <w:textAlignment w:val="auto"/>
        <w:rPr>
          <w:rFonts w:hint="eastAsia"/>
        </w:rPr>
      </w:pPr>
      <w:r>
        <w:rPr>
          <w:rFonts w:hint="eastAsia"/>
        </w:rPr>
        <w:t>新疆维吾尔自治区党委书记陈小江汇报了自治区党委和政府的工作。自治区人民政府主席艾尔肯·吐尼亚孜、自治区人大常委会主任祖木热提·吾布力、自治区政协主席努尔兰·阿不都满金、新疆生产建设兵团政委何忠友参加汇报会。</w:t>
      </w:r>
    </w:p>
    <w:p w14:paraId="5AE2A1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0" w:lineRule="exact"/>
        <w:textAlignment w:val="auto"/>
      </w:pPr>
      <w:r>
        <w:rPr>
          <w:rFonts w:hint="eastAsia"/>
        </w:rPr>
        <w:t>王沪宁、蔡奇、李干杰、何立峰、王小洪、雪克来提·扎克尔、谌贻琴、王东峰和刘振立，中央和国家机关有关部门负责同志，中央代表团全体成员，新疆维吾尔自治区党政军负责同志等参加汇报会。</w:t>
      </w: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0415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C852E3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C852E3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06D0D"/>
    <w:rsid w:val="20920D69"/>
    <w:rsid w:val="240F6004"/>
    <w:rsid w:val="2AC63E3A"/>
    <w:rsid w:val="30AA79E3"/>
    <w:rsid w:val="340A15B9"/>
    <w:rsid w:val="34E436B0"/>
    <w:rsid w:val="35210600"/>
    <w:rsid w:val="4916491B"/>
    <w:rsid w:val="61732846"/>
    <w:rsid w:val="6A9A6657"/>
    <w:rsid w:val="6B506D0D"/>
    <w:rsid w:val="766537ED"/>
    <w:rsid w:val="772E53AB"/>
    <w:rsid w:val="7B88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4" w:lineRule="exact"/>
      <w:ind w:firstLine="880" w:firstLineChars="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afterLines="0"/>
      <w:ind w:firstLine="0" w:firstLineChars="0"/>
      <w:jc w:val="center"/>
      <w:outlineLvl w:val="1"/>
    </w:pPr>
    <w:rPr>
      <w:rFonts w:ascii="方正黑体_GBK" w:hAnsi="方正黑体_GBK" w:eastAsia="方正黑体_GBK" w:cs="方正黑体_GBK"/>
      <w:bCs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1272</Words>
  <Characters>1276</Characters>
  <Lines>0</Lines>
  <Paragraphs>0</Paragraphs>
  <TotalTime>6</TotalTime>
  <ScaleCrop>false</ScaleCrop>
  <LinksUpToDate>false</LinksUpToDate>
  <CharactersWithSpaces>1279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2025-10-09T03:15:00Z</dcterms:created>
  <dc:creator>Voice</dc:creator>
  <cp:lastModifiedBy>Voice</cp:lastModifiedBy>
  <dcterms:modified xsi:type="dcterms:W3CDTF">2025-10-13T02:19:09Z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04DDDF7A28C04A8AB3240683989A8E47_11</vt:lpwstr>
  </property>
  <property fmtid="{D5CDD505-2E9C-101B-9397-08002B2CF9AE}" pid="4" name="KSOTemplateDocerSaveRecord">
    <vt:lpwstr>eyJoZGlkIjoiYTQ1Njg5OTMxYjI0NjUxZDE1MDQwNzcyNzkyMjlhYzciLCJ1c2VySWQiOiI0MTk1NDI2MDQifQ==</vt:lpwstr>
  </property>
</Properties>
</file>